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F278" w14:textId="66C927A0" w:rsidR="007C061D" w:rsidRDefault="007C061D" w:rsidP="007C061D">
      <w:pPr>
        <w:rPr>
          <w:noProof/>
          <w:color w:val="1F497D"/>
        </w:rPr>
      </w:pPr>
      <w:r>
        <w:rPr>
          <w:noProof/>
          <w:color w:val="1F497D"/>
        </w:rPr>
        <w:t>Mail 2 van 8/8/2022</w:t>
      </w:r>
    </w:p>
    <w:p w14:paraId="70A10272" w14:textId="77777777" w:rsidR="007C061D" w:rsidRDefault="007C061D" w:rsidP="007C061D">
      <w:pPr>
        <w:rPr>
          <w:noProof/>
          <w:color w:val="1F497D"/>
        </w:rPr>
      </w:pPr>
    </w:p>
    <w:p w14:paraId="07AE199F" w14:textId="50B2A642" w:rsidR="007C061D" w:rsidRDefault="007C061D" w:rsidP="007C061D">
      <w:r>
        <w:rPr>
          <w:noProof/>
          <w:color w:val="1F497D"/>
        </w:rPr>
        <w:drawing>
          <wp:inline distT="0" distB="0" distL="0" distR="0" wp14:anchorId="30DCEB1A" wp14:editId="267BC412">
            <wp:extent cx="2361565" cy="1749425"/>
            <wp:effectExtent l="0" t="0" r="635" b="317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26340BDB" wp14:editId="1E7245DA">
            <wp:extent cx="1391285" cy="1797050"/>
            <wp:effectExtent l="0" t="0" r="18415" b="1270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35B78802" wp14:editId="1AA7D69E">
            <wp:extent cx="1192530" cy="1772920"/>
            <wp:effectExtent l="0" t="0" r="7620" b="17780"/>
            <wp:docPr id="11" name="Afbeelding 11" descr="Afbeelding met persoon, buiten, sport, zwaaibeweg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persoon, buiten, sport, zwaaibeweg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5CE97816" wp14:editId="6F1DA32C">
            <wp:extent cx="1192530" cy="1765300"/>
            <wp:effectExtent l="0" t="0" r="7620" b="6350"/>
            <wp:docPr id="10" name="Afbeelding 10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95DE" w14:textId="77777777" w:rsidR="007C061D" w:rsidRDefault="007C061D" w:rsidP="007C061D">
      <w:r>
        <w:rPr>
          <w:color w:val="1F497D"/>
        </w:rPr>
        <w:t> </w:t>
      </w:r>
    </w:p>
    <w:p w14:paraId="19974CD4" w14:textId="77777777" w:rsidR="007C061D" w:rsidRDefault="007C061D" w:rsidP="007C061D">
      <w:r>
        <w:rPr>
          <w:color w:val="1F497D"/>
        </w:rPr>
        <w:t> </w:t>
      </w:r>
    </w:p>
    <w:p w14:paraId="5C6B1910" w14:textId="77777777" w:rsidR="007C061D" w:rsidRDefault="007C061D" w:rsidP="007C061D">
      <w:r>
        <w:rPr>
          <w:color w:val="1F497D"/>
        </w:rPr>
        <w:t> </w:t>
      </w:r>
    </w:p>
    <w:p w14:paraId="13AD4F8F" w14:textId="77777777" w:rsidR="007C061D" w:rsidRDefault="007C061D" w:rsidP="007C061D">
      <w:r>
        <w:rPr>
          <w:sz w:val="28"/>
          <w:szCs w:val="28"/>
        </w:rPr>
        <w:t>Beste leden,</w:t>
      </w:r>
    </w:p>
    <w:p w14:paraId="7AD1E521" w14:textId="77777777" w:rsidR="007C061D" w:rsidRDefault="007C061D" w:rsidP="007C061D">
      <w:r>
        <w:rPr>
          <w:sz w:val="28"/>
          <w:szCs w:val="28"/>
        </w:rPr>
        <w:t> </w:t>
      </w:r>
    </w:p>
    <w:p w14:paraId="61502E6E" w14:textId="77777777" w:rsidR="007C061D" w:rsidRDefault="007C061D" w:rsidP="007C061D">
      <w:r>
        <w:rPr>
          <w:sz w:val="28"/>
          <w:szCs w:val="28"/>
        </w:rPr>
        <w:t xml:space="preserve">Nog even een extra mededeling </w:t>
      </w:r>
      <w:proofErr w:type="spellStart"/>
      <w:r>
        <w:rPr>
          <w:sz w:val="28"/>
          <w:szCs w:val="28"/>
        </w:rPr>
        <w:t>ivm</w:t>
      </w:r>
      <w:proofErr w:type="spellEnd"/>
      <w:r>
        <w:rPr>
          <w:sz w:val="28"/>
          <w:szCs w:val="28"/>
        </w:rPr>
        <w:t xml:space="preserve"> onze “</w:t>
      </w:r>
      <w:proofErr w:type="spellStart"/>
      <w:r>
        <w:rPr>
          <w:sz w:val="28"/>
          <w:szCs w:val="28"/>
        </w:rPr>
        <w:t>dubbeltjesdag</w:t>
      </w:r>
      <w:proofErr w:type="spellEnd"/>
      <w:r>
        <w:rPr>
          <w:sz w:val="28"/>
          <w:szCs w:val="28"/>
        </w:rPr>
        <w:t xml:space="preserve">” van as </w:t>
      </w:r>
      <w:r>
        <w:rPr>
          <w:b/>
          <w:bCs/>
          <w:color w:val="0070C0"/>
          <w:sz w:val="28"/>
          <w:szCs w:val="28"/>
        </w:rPr>
        <w:t>maandag 15 augustus</w:t>
      </w:r>
      <w:r>
        <w:rPr>
          <w:sz w:val="28"/>
          <w:szCs w:val="28"/>
        </w:rPr>
        <w:t>.</w:t>
      </w:r>
    </w:p>
    <w:p w14:paraId="5C120D26" w14:textId="77777777" w:rsidR="007C061D" w:rsidRDefault="007C061D" w:rsidP="007C061D">
      <w:r>
        <w:rPr>
          <w:sz w:val="28"/>
          <w:szCs w:val="28"/>
        </w:rPr>
        <w:t> </w:t>
      </w:r>
    </w:p>
    <w:p w14:paraId="3B8F46D1" w14:textId="77777777" w:rsidR="007C061D" w:rsidRDefault="007C061D" w:rsidP="007C061D">
      <w:r>
        <w:rPr>
          <w:sz w:val="28"/>
          <w:szCs w:val="28"/>
        </w:rPr>
        <w:t xml:space="preserve">We willen aan deze dag graag een leuke twist geven en daarom hebben we er een </w:t>
      </w:r>
      <w:r>
        <w:rPr>
          <w:b/>
          <w:bCs/>
          <w:color w:val="FF0000"/>
          <w:sz w:val="28"/>
          <w:szCs w:val="28"/>
        </w:rPr>
        <w:t>“RETRO”-</w:t>
      </w:r>
      <w:proofErr w:type="spellStart"/>
      <w:r>
        <w:rPr>
          <w:b/>
          <w:bCs/>
          <w:color w:val="FF0000"/>
          <w:sz w:val="28"/>
          <w:szCs w:val="28"/>
        </w:rPr>
        <w:t>dubbeltjesdag</w:t>
      </w:r>
      <w:proofErr w:type="spellEnd"/>
      <w:r>
        <w:rPr>
          <w:sz w:val="28"/>
          <w:szCs w:val="28"/>
        </w:rPr>
        <w:t xml:space="preserve"> van gemaakt.</w:t>
      </w:r>
    </w:p>
    <w:p w14:paraId="029C9BDE" w14:textId="77777777" w:rsidR="007C061D" w:rsidRDefault="007C061D" w:rsidP="007C061D">
      <w:r>
        <w:rPr>
          <w:sz w:val="28"/>
          <w:szCs w:val="28"/>
        </w:rPr>
        <w:t> </w:t>
      </w:r>
    </w:p>
    <w:p w14:paraId="4D144241" w14:textId="77777777" w:rsidR="007C061D" w:rsidRDefault="007C061D" w:rsidP="007C061D">
      <w:r>
        <w:rPr>
          <w:sz w:val="28"/>
          <w:szCs w:val="28"/>
        </w:rPr>
        <w:t xml:space="preserve">Iedereen is natuurlijk welkom, </w:t>
      </w:r>
      <w:r>
        <w:rPr>
          <w:b/>
          <w:bCs/>
          <w:sz w:val="28"/>
          <w:szCs w:val="28"/>
          <w:u w:val="single"/>
        </w:rPr>
        <w:t>verkleed of niet</w:t>
      </w:r>
      <w:r>
        <w:rPr>
          <w:sz w:val="28"/>
          <w:szCs w:val="28"/>
        </w:rPr>
        <w:t>, maar een leuk accessoire zou al tof zijn !</w:t>
      </w:r>
    </w:p>
    <w:p w14:paraId="1D3E90B5" w14:textId="77777777" w:rsidR="007C061D" w:rsidRDefault="007C061D" w:rsidP="007C061D">
      <w:r>
        <w:rPr>
          <w:sz w:val="28"/>
          <w:szCs w:val="28"/>
        </w:rPr>
        <w:t> </w:t>
      </w:r>
    </w:p>
    <w:p w14:paraId="0442391D" w14:textId="77777777" w:rsidR="007C061D" w:rsidRDefault="007C061D" w:rsidP="007C061D">
      <w:r>
        <w:rPr>
          <w:sz w:val="28"/>
          <w:szCs w:val="28"/>
        </w:rPr>
        <w:t>De mooiste outfits krijgen een beloning !</w:t>
      </w:r>
    </w:p>
    <w:p w14:paraId="7B95BA57" w14:textId="77777777" w:rsidR="007C061D" w:rsidRDefault="007C061D" w:rsidP="007C061D">
      <w:r>
        <w:t> </w:t>
      </w:r>
    </w:p>
    <w:p w14:paraId="3A1A8D46" w14:textId="62EE8645" w:rsidR="007C061D" w:rsidRDefault="007C061D" w:rsidP="007C061D">
      <w:r>
        <w:rPr>
          <w:noProof/>
        </w:rPr>
        <w:lastRenderedPageBreak/>
        <w:drawing>
          <wp:inline distT="0" distB="0" distL="0" distR="0" wp14:anchorId="03B0C926" wp14:editId="00128E6C">
            <wp:extent cx="1820545" cy="1820545"/>
            <wp:effectExtent l="0" t="0" r="8255" b="825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17286" wp14:editId="041A2003">
            <wp:extent cx="3427095" cy="3427095"/>
            <wp:effectExtent l="0" t="0" r="1905" b="1905"/>
            <wp:docPr id="8" name="Afbeelding 8" descr="Afbeelding met tennis, person, persoon, spel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nnis, person, persoon, spel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34F9B" wp14:editId="389F35A5">
            <wp:extent cx="1375410" cy="1725295"/>
            <wp:effectExtent l="0" t="0" r="15240" b="8255"/>
            <wp:docPr id="7" name="Afbeelding 7" descr="Afbeelding met tekst, tennis, atletiekwedstrijd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tennis, atletiekwedstrijd, spo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1A760" wp14:editId="42026681">
            <wp:extent cx="3427095" cy="3427095"/>
            <wp:effectExtent l="0" t="0" r="1905" b="1905"/>
            <wp:docPr id="6" name="Afbeelding 6" descr="Afbeelding met tennis, racket, atletiekwedstrijd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nnis, racket, atletiekwedstrijd, spo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FF0550" wp14:editId="19045917">
            <wp:extent cx="1844675" cy="1677670"/>
            <wp:effectExtent l="0" t="0" r="3175" b="177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7F09" w14:textId="77777777" w:rsidR="007C061D" w:rsidRDefault="007C061D" w:rsidP="007C061D">
      <w:r>
        <w:rPr>
          <w:color w:val="1F497D"/>
        </w:rPr>
        <w:t> </w:t>
      </w:r>
    </w:p>
    <w:p w14:paraId="52D8567B" w14:textId="77777777" w:rsidR="007C061D" w:rsidRDefault="007C061D" w:rsidP="007C061D">
      <w:r>
        <w:rPr>
          <w:color w:val="1F497D"/>
        </w:rPr>
        <w:lastRenderedPageBreak/>
        <w:t> </w:t>
      </w:r>
    </w:p>
    <w:p w14:paraId="507AA132" w14:textId="77777777" w:rsidR="007C061D" w:rsidRDefault="007C061D" w:rsidP="007C061D">
      <w:r>
        <w:rPr>
          <w:color w:val="1F497D"/>
        </w:rPr>
        <w:t> </w:t>
      </w:r>
    </w:p>
    <w:p w14:paraId="0B86E651" w14:textId="77777777" w:rsidR="007C061D" w:rsidRDefault="007C061D" w:rsidP="007C061D">
      <w:r>
        <w:rPr>
          <w:sz w:val="28"/>
          <w:szCs w:val="28"/>
        </w:rPr>
        <w:t xml:space="preserve">Gelieve in te schrijven vóór vrijdag 12 augustus via </w:t>
      </w:r>
      <w:hyperlink r:id="rId20" w:history="1">
        <w:r>
          <w:rPr>
            <w:rStyle w:val="Hyperlink"/>
            <w:color w:val="0070C0"/>
            <w:sz w:val="28"/>
            <w:szCs w:val="28"/>
          </w:rPr>
          <w:t>secretariaat@tcasse.be</w:t>
        </w:r>
      </w:hyperlink>
      <w:r>
        <w:rPr>
          <w:sz w:val="28"/>
          <w:szCs w:val="28"/>
        </w:rPr>
        <w:t xml:space="preserve"> (kan je aub aangeven of je ’s middags broodjes eet of niet?).</w:t>
      </w:r>
    </w:p>
    <w:p w14:paraId="513E5B29" w14:textId="77777777" w:rsidR="007C061D" w:rsidRDefault="007C061D" w:rsidP="007C061D">
      <w:r>
        <w:t> </w:t>
      </w:r>
    </w:p>
    <w:p w14:paraId="603C1467" w14:textId="77777777" w:rsidR="007C061D" w:rsidRDefault="007C061D" w:rsidP="007C061D">
      <w:r>
        <w:rPr>
          <w:sz w:val="28"/>
          <w:szCs w:val="28"/>
        </w:rPr>
        <w:t>Wij kijken er alvast naar uit !</w:t>
      </w:r>
    </w:p>
    <w:p w14:paraId="7BE78B75" w14:textId="77777777" w:rsidR="007C061D" w:rsidRDefault="007C061D" w:rsidP="007C061D">
      <w:r>
        <w:rPr>
          <w:sz w:val="28"/>
          <w:szCs w:val="28"/>
        </w:rPr>
        <w:t> </w:t>
      </w:r>
    </w:p>
    <w:p w14:paraId="7CDDF1C0" w14:textId="77777777" w:rsidR="007C061D" w:rsidRDefault="007C061D" w:rsidP="007C061D">
      <w:r>
        <w:rPr>
          <w:sz w:val="28"/>
          <w:szCs w:val="28"/>
        </w:rPr>
        <w:t>Het bestuur.</w:t>
      </w:r>
    </w:p>
    <w:p w14:paraId="69904277" w14:textId="77777777" w:rsidR="007C061D" w:rsidRDefault="007C061D" w:rsidP="007C061D">
      <w:r>
        <w:rPr>
          <w:color w:val="1F497D"/>
        </w:rPr>
        <w:t> </w:t>
      </w:r>
    </w:p>
    <w:p w14:paraId="5E52C8D6" w14:textId="27BE4828" w:rsidR="007C061D" w:rsidRDefault="007C061D" w:rsidP="007C061D">
      <w:r>
        <w:rPr>
          <w:noProof/>
        </w:rPr>
        <w:drawing>
          <wp:inline distT="0" distB="0" distL="0" distR="0" wp14:anchorId="637B9611" wp14:editId="2218AD55">
            <wp:extent cx="1820545" cy="2655570"/>
            <wp:effectExtent l="0" t="0" r="8255" b="11430"/>
            <wp:docPr id="4" name="Afbeelding 4" descr="Afbeelding met tekst, tennis, persoo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tennis, persoon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8F95F" wp14:editId="7DD7AE1E">
            <wp:extent cx="1820545" cy="2703195"/>
            <wp:effectExtent l="0" t="0" r="825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37A43" wp14:editId="3D6A9A81">
            <wp:extent cx="1550670" cy="2639695"/>
            <wp:effectExtent l="0" t="0" r="11430" b="8255"/>
            <wp:docPr id="2" name="Afbeelding 2" descr="Afbeelding met tekst, persoon, speler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on, speler, pers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66ADB" wp14:editId="4DCCE306">
            <wp:extent cx="1971675" cy="2639695"/>
            <wp:effectExtent l="0" t="0" r="9525" b="8255"/>
            <wp:docPr id="1" name="Afbeelding 1" descr="Afbeelding met tekst, tennis, persoo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nnis, persoon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B261" w14:textId="77777777" w:rsidR="007C061D" w:rsidRDefault="007C061D" w:rsidP="007C061D">
      <w:r>
        <w:t> </w:t>
      </w:r>
    </w:p>
    <w:p w14:paraId="0E9AF7A7" w14:textId="77777777" w:rsidR="007C061D" w:rsidRDefault="007C061D" w:rsidP="007C061D">
      <w:r>
        <w:t> </w:t>
      </w:r>
    </w:p>
    <w:p w14:paraId="6A1B6EEC" w14:textId="77777777" w:rsidR="007C061D" w:rsidRDefault="007C061D" w:rsidP="007C061D">
      <w:r>
        <w:t> </w:t>
      </w:r>
    </w:p>
    <w:p w14:paraId="397B48D9" w14:textId="77777777" w:rsidR="007C061D" w:rsidRDefault="007C061D" w:rsidP="007C061D">
      <w:r>
        <w:t> </w:t>
      </w:r>
    </w:p>
    <w:p w14:paraId="00354304" w14:textId="77777777" w:rsidR="00F207C3" w:rsidRDefault="007C061D"/>
    <w:sectPr w:rsidR="00F2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D"/>
    <w:rsid w:val="00005AA0"/>
    <w:rsid w:val="007000C8"/>
    <w:rsid w:val="007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CF11"/>
  <w15:chartTrackingRefBased/>
  <w15:docId w15:val="{2683211E-6A74-4E46-A105-14E435C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061D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CC60425C31440B4D9C5C8204330AAC70@ec.europa.eu" TargetMode="External"/><Relationship Id="rId18" Type="http://schemas.openxmlformats.org/officeDocument/2006/relationships/image" Target="media/image9.jpeg"/><Relationship Id="rId26" Type="http://schemas.openxmlformats.org/officeDocument/2006/relationships/image" Target="cid:D8D5CB6C52041544B0DCA0D2E15C24E4@ec.europa.e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cid:0B14D01793A8E448AF4C792BB08CC351@ec.europa.e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cid:61A000B927F7064CA71025003BCFCC4D@ec.europa.eu" TargetMode="External"/><Relationship Id="rId20" Type="http://schemas.openxmlformats.org/officeDocument/2006/relationships/hyperlink" Target="mailto:secretariaat@tcasse.b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B8CAF80C2F8A0C47AEBC83BCDC3DD420@ec.europa.eu" TargetMode="External"/><Relationship Id="rId24" Type="http://schemas.openxmlformats.org/officeDocument/2006/relationships/image" Target="cid:FBEA363343E7FE4A9655B6F008C07C8C@ec.europa.eu" TargetMode="External"/><Relationship Id="rId5" Type="http://schemas.openxmlformats.org/officeDocument/2006/relationships/image" Target="cid:1EEE5168FE3A5746827D41F03DD041DE@ec.europa.eu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cid:8924AE0707B4044FA61E4A0D8911EC68@ec.europa.eu" TargetMode="External"/><Relationship Id="rId10" Type="http://schemas.openxmlformats.org/officeDocument/2006/relationships/image" Target="media/image4.jpeg"/><Relationship Id="rId19" Type="http://schemas.openxmlformats.org/officeDocument/2006/relationships/image" Target="cid:DFF7189AAA439D469C9061D053D1FA45@ec.europa.eu" TargetMode="External"/><Relationship Id="rId4" Type="http://schemas.openxmlformats.org/officeDocument/2006/relationships/image" Target="media/image1.jpeg"/><Relationship Id="rId9" Type="http://schemas.openxmlformats.org/officeDocument/2006/relationships/image" Target="cid:68D5E025CCFDB043AFDCC1BF05EA5763@ec.europa.eu" TargetMode="External"/><Relationship Id="rId14" Type="http://schemas.openxmlformats.org/officeDocument/2006/relationships/image" Target="media/image6.jpeg"/><Relationship Id="rId22" Type="http://schemas.openxmlformats.org/officeDocument/2006/relationships/image" Target="cid:52C318E59DA4284C8541F077BFB1A44D@ec.europa.eu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Buyl</dc:creator>
  <cp:keywords/>
  <dc:description/>
  <cp:lastModifiedBy>Willy Buyl</cp:lastModifiedBy>
  <cp:revision>1</cp:revision>
  <dcterms:created xsi:type="dcterms:W3CDTF">2022-08-08T14:29:00Z</dcterms:created>
  <dcterms:modified xsi:type="dcterms:W3CDTF">2022-08-08T14:29:00Z</dcterms:modified>
</cp:coreProperties>
</file>